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E830" w14:textId="77777777" w:rsidR="003B6E29" w:rsidRDefault="003B6E29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3A5F136C" w14:textId="77777777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0246E6D6" w14:textId="2E1FAB32" w:rsidR="004963B5" w:rsidRPr="004963B5" w:rsidRDefault="004963B5" w:rsidP="004963B5">
      <w:pPr>
        <w:ind w:left="-567"/>
        <w:jc w:val="center"/>
        <w:rPr>
          <w:rFonts w:ascii="Calibri" w:hAnsi="Calibri" w:cs="Calibri"/>
          <w:b/>
          <w:iCs/>
          <w:sz w:val="32"/>
          <w:szCs w:val="32"/>
        </w:rPr>
      </w:pPr>
      <w:r w:rsidRPr="004963B5">
        <w:rPr>
          <w:rFonts w:ascii="Calibri" w:hAnsi="Calibri" w:cs="Calibri"/>
          <w:b/>
          <w:iCs/>
          <w:sz w:val="32"/>
          <w:szCs w:val="32"/>
        </w:rPr>
        <w:t>Rewitalizacja obiektów sportowych w Gminie Ozimek – etap III - doświetlenie bieżni lekkoatletycznej</w:t>
      </w:r>
    </w:p>
    <w:p w14:paraId="75125A8F" w14:textId="77777777" w:rsidR="004963B5" w:rsidRDefault="004963B5" w:rsidP="004963B5">
      <w:pPr>
        <w:pStyle w:val="Standard"/>
        <w:ind w:left="567"/>
        <w:jc w:val="both"/>
        <w:rPr>
          <w:i/>
          <w:iCs/>
          <w:sz w:val="22"/>
          <w:szCs w:val="22"/>
        </w:rPr>
      </w:pP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na którego/ych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5F222" w14:textId="77777777" w:rsidR="009E19B9" w:rsidRDefault="009E19B9" w:rsidP="00B56A45">
      <w:r>
        <w:separator/>
      </w:r>
    </w:p>
  </w:endnote>
  <w:endnote w:type="continuationSeparator" w:id="0">
    <w:p w14:paraId="62DAEF05" w14:textId="77777777" w:rsidR="009E19B9" w:rsidRDefault="009E19B9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BAE8" w14:textId="77777777" w:rsidR="004732B5" w:rsidRDefault="004732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4D990476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ZZP.271.8.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1.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2022.AK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F08E" w14:textId="77777777" w:rsidR="004732B5" w:rsidRDefault="004732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C714" w14:textId="77777777" w:rsidR="009E19B9" w:rsidRDefault="009E19B9" w:rsidP="00B56A45">
      <w:r>
        <w:separator/>
      </w:r>
    </w:p>
  </w:footnote>
  <w:footnote w:type="continuationSeparator" w:id="0">
    <w:p w14:paraId="179F7442" w14:textId="77777777" w:rsidR="009E19B9" w:rsidRDefault="009E19B9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E3B3" w14:textId="77777777" w:rsidR="004732B5" w:rsidRDefault="004732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E35" w14:textId="11C46D52" w:rsidR="004963B5" w:rsidRDefault="004963B5" w:rsidP="004963B5">
    <w:pPr>
      <w:pStyle w:val="Nagwek"/>
    </w:pPr>
    <w:r w:rsidRPr="00E01B21">
      <w:rPr>
        <w:noProof/>
      </w:rPr>
      <w:drawing>
        <wp:anchor distT="0" distB="0" distL="114300" distR="114300" simplePos="0" relativeHeight="251659264" behindDoc="1" locked="0" layoutInCell="1" allowOverlap="1" wp14:anchorId="0F469EA0" wp14:editId="23400BA9">
          <wp:simplePos x="0" y="0"/>
          <wp:positionH relativeFrom="page">
            <wp:posOffset>561975</wp:posOffset>
          </wp:positionH>
          <wp:positionV relativeFrom="paragraph">
            <wp:posOffset>-1905</wp:posOffset>
          </wp:positionV>
          <wp:extent cx="6349365" cy="647700"/>
          <wp:effectExtent l="0" t="0" r="0" b="0"/>
          <wp:wrapTight wrapText="bothSides">
            <wp:wrapPolygon edited="0">
              <wp:start x="0" y="0"/>
              <wp:lineTo x="0" y="20965"/>
              <wp:lineTo x="21516" y="20965"/>
              <wp:lineTo x="21516" y="0"/>
              <wp:lineTo x="0" y="0"/>
            </wp:wrapPolygon>
          </wp:wrapTight>
          <wp:docPr id="10" name="Obraz 10" descr="Zestawienie logotypów: znak Funduszy Europejskich, barwy Rzeczypospolitej Polskiej, oficjalne logo promocyjne Województwa Opolskiego „Opolskie” oraz znak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logotypów: znak Funduszy Europejskich, barwy Rzeczypospolitej Polskiej, oficjalne logo promocyjne Województwa Opolskiego „Opolskie” oraz znak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936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6B200" w14:textId="77777777" w:rsidR="004732B5" w:rsidRDefault="004732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A0070"/>
    <w:rsid w:val="003B6E29"/>
    <w:rsid w:val="0044448A"/>
    <w:rsid w:val="004732B5"/>
    <w:rsid w:val="004963B5"/>
    <w:rsid w:val="004E7CF7"/>
    <w:rsid w:val="00536DF6"/>
    <w:rsid w:val="005570CA"/>
    <w:rsid w:val="005C4DBE"/>
    <w:rsid w:val="00740BB0"/>
    <w:rsid w:val="00766F34"/>
    <w:rsid w:val="008E5912"/>
    <w:rsid w:val="008E7603"/>
    <w:rsid w:val="009C533A"/>
    <w:rsid w:val="009E19B9"/>
    <w:rsid w:val="00A22A74"/>
    <w:rsid w:val="00B56A45"/>
    <w:rsid w:val="00B57149"/>
    <w:rsid w:val="00BD6F9B"/>
    <w:rsid w:val="00C720C2"/>
    <w:rsid w:val="00C76D27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as sd</cp:lastModifiedBy>
  <cp:revision>11</cp:revision>
  <cp:lastPrinted>2022-05-16T13:50:00Z</cp:lastPrinted>
  <dcterms:created xsi:type="dcterms:W3CDTF">2021-06-11T07:49:00Z</dcterms:created>
  <dcterms:modified xsi:type="dcterms:W3CDTF">2022-05-20T07:08:00Z</dcterms:modified>
</cp:coreProperties>
</file>